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CEA94" w14:textId="6C4C0DE7" w:rsidR="005A7E49" w:rsidRPr="0020162E" w:rsidRDefault="00D640FB" w:rsidP="00B95273">
      <w:pPr>
        <w:pStyle w:val="Title"/>
      </w:pPr>
      <w:r w:rsidRPr="0020162E">
        <w:t>Call for Technician Champions</w:t>
      </w:r>
    </w:p>
    <w:p w14:paraId="027EFA6D" w14:textId="471858A9" w:rsidR="00D640FB" w:rsidRPr="00B95273" w:rsidRDefault="001943C6">
      <w:pPr>
        <w:rPr>
          <w:sz w:val="22"/>
          <w:szCs w:val="22"/>
        </w:rPr>
      </w:pPr>
      <w:r>
        <w:rPr>
          <w:sz w:val="22"/>
          <w:szCs w:val="22"/>
        </w:rPr>
        <w:t xml:space="preserve">As a signatory to the </w:t>
      </w:r>
      <w:hyperlink r:id="rId5" w:history="1">
        <w:r w:rsidRPr="001943C6">
          <w:rPr>
            <w:rStyle w:val="Hyperlink"/>
            <w:sz w:val="22"/>
            <w:szCs w:val="22"/>
          </w:rPr>
          <w:t>Technician Commitment</w:t>
        </w:r>
      </w:hyperlink>
      <w:r>
        <w:rPr>
          <w:sz w:val="22"/>
          <w:szCs w:val="22"/>
        </w:rPr>
        <w:t>, t</w:t>
      </w:r>
      <w:r w:rsidR="00D640FB" w:rsidRPr="00B95273">
        <w:rPr>
          <w:sz w:val="22"/>
          <w:szCs w:val="22"/>
        </w:rPr>
        <w:t>he University has embarked on a</w:t>
      </w:r>
      <w:r w:rsidR="0036465F">
        <w:rPr>
          <w:sz w:val="22"/>
          <w:szCs w:val="22"/>
        </w:rPr>
        <w:t xml:space="preserve"> significant </w:t>
      </w:r>
      <w:hyperlink r:id="rId6" w:history="1">
        <w:r w:rsidR="0036465F" w:rsidRPr="001943C6">
          <w:rPr>
            <w:rStyle w:val="Hyperlink"/>
            <w:sz w:val="22"/>
            <w:szCs w:val="22"/>
          </w:rPr>
          <w:t>programme</w:t>
        </w:r>
        <w:r w:rsidRPr="001943C6">
          <w:rPr>
            <w:rStyle w:val="Hyperlink"/>
            <w:sz w:val="22"/>
            <w:szCs w:val="22"/>
          </w:rPr>
          <w:t xml:space="preserve"> of work</w:t>
        </w:r>
      </w:hyperlink>
      <w:r w:rsidR="00D640FB" w:rsidRPr="00B95273">
        <w:rPr>
          <w:sz w:val="22"/>
          <w:szCs w:val="22"/>
        </w:rPr>
        <w:t>, funded by Research England, to raise the profile of technical staff and better support them with their career development. As part of this, we would like to select up to 12 Technician Champions. These will be staff who work in technical roles, at any grade, anywhere within the collegiate University.</w:t>
      </w:r>
    </w:p>
    <w:p w14:paraId="44570E35" w14:textId="33ABE782" w:rsidR="00D640FB" w:rsidRPr="00B95273" w:rsidRDefault="00D640FB">
      <w:pPr>
        <w:rPr>
          <w:sz w:val="22"/>
          <w:szCs w:val="22"/>
        </w:rPr>
      </w:pPr>
      <w:r w:rsidRPr="00B95273">
        <w:rPr>
          <w:sz w:val="22"/>
          <w:szCs w:val="22"/>
        </w:rPr>
        <w:t xml:space="preserve">The Technician Champions will be appointed for </w:t>
      </w:r>
      <w:r w:rsidR="00DE7F04">
        <w:rPr>
          <w:sz w:val="22"/>
          <w:szCs w:val="22"/>
        </w:rPr>
        <w:t>the period</w:t>
      </w:r>
      <w:r w:rsidR="0050644B">
        <w:rPr>
          <w:sz w:val="22"/>
          <w:szCs w:val="22"/>
        </w:rPr>
        <w:t xml:space="preserve"> from</w:t>
      </w:r>
      <w:r w:rsidR="00DE7F04">
        <w:rPr>
          <w:sz w:val="22"/>
          <w:szCs w:val="22"/>
        </w:rPr>
        <w:t xml:space="preserve"> </w:t>
      </w:r>
      <w:r w:rsidRPr="00B95273">
        <w:rPr>
          <w:sz w:val="22"/>
          <w:szCs w:val="22"/>
        </w:rPr>
        <w:t xml:space="preserve">January </w:t>
      </w:r>
      <w:r w:rsidR="0050644B">
        <w:rPr>
          <w:sz w:val="22"/>
          <w:szCs w:val="22"/>
        </w:rPr>
        <w:t xml:space="preserve">to September </w:t>
      </w:r>
      <w:r w:rsidRPr="00B95273">
        <w:rPr>
          <w:sz w:val="22"/>
          <w:szCs w:val="22"/>
        </w:rPr>
        <w:t xml:space="preserve">2024, and will be employed on a casual basis </w:t>
      </w:r>
      <w:r w:rsidR="0050644B">
        <w:rPr>
          <w:sz w:val="22"/>
          <w:szCs w:val="22"/>
        </w:rPr>
        <w:t>during that time</w:t>
      </w:r>
      <w:r w:rsidRPr="00B95273">
        <w:rPr>
          <w:sz w:val="22"/>
          <w:szCs w:val="22"/>
        </w:rPr>
        <w:t>, being paid £20</w:t>
      </w:r>
      <w:r w:rsidR="00C67177">
        <w:rPr>
          <w:sz w:val="22"/>
          <w:szCs w:val="22"/>
        </w:rPr>
        <w:t>.78</w:t>
      </w:r>
      <w:r w:rsidRPr="00B95273">
        <w:rPr>
          <w:sz w:val="22"/>
          <w:szCs w:val="22"/>
        </w:rPr>
        <w:t xml:space="preserve"> per hour, plus</w:t>
      </w:r>
      <w:r w:rsidR="007A4CB8">
        <w:rPr>
          <w:sz w:val="22"/>
          <w:szCs w:val="22"/>
        </w:rPr>
        <w:t xml:space="preserve"> 13%</w:t>
      </w:r>
      <w:r w:rsidRPr="00B95273">
        <w:rPr>
          <w:sz w:val="22"/>
          <w:szCs w:val="22"/>
        </w:rPr>
        <w:t xml:space="preserve"> holiday pay, up to a maximum of £1,000 (equivalent to </w:t>
      </w:r>
      <w:r w:rsidR="001943C6">
        <w:rPr>
          <w:sz w:val="22"/>
          <w:szCs w:val="22"/>
        </w:rPr>
        <w:t>up to</w:t>
      </w:r>
      <w:r w:rsidRPr="00B95273">
        <w:rPr>
          <w:sz w:val="22"/>
          <w:szCs w:val="22"/>
        </w:rPr>
        <w:t xml:space="preserve"> </w:t>
      </w:r>
      <w:r w:rsidR="00724C45">
        <w:rPr>
          <w:sz w:val="22"/>
          <w:szCs w:val="22"/>
        </w:rPr>
        <w:t>45</w:t>
      </w:r>
      <w:r w:rsidRPr="00B95273">
        <w:rPr>
          <w:sz w:val="22"/>
          <w:szCs w:val="22"/>
        </w:rPr>
        <w:t xml:space="preserve"> hours of work spread over </w:t>
      </w:r>
      <w:r w:rsidR="00E75ACA">
        <w:rPr>
          <w:sz w:val="22"/>
          <w:szCs w:val="22"/>
        </w:rPr>
        <w:t>the 9 months</w:t>
      </w:r>
      <w:r w:rsidRPr="00B95273">
        <w:rPr>
          <w:sz w:val="22"/>
          <w:szCs w:val="22"/>
        </w:rPr>
        <w:t>).</w:t>
      </w:r>
      <w:r w:rsidR="00D81371">
        <w:rPr>
          <w:sz w:val="22"/>
          <w:szCs w:val="22"/>
        </w:rPr>
        <w:t xml:space="preserve"> Whilst in post</w:t>
      </w:r>
      <w:r w:rsidR="00AB249C">
        <w:rPr>
          <w:sz w:val="22"/>
          <w:szCs w:val="22"/>
        </w:rPr>
        <w:t xml:space="preserve"> the Champions will report to the </w:t>
      </w:r>
      <w:r w:rsidR="001943C6">
        <w:rPr>
          <w:sz w:val="22"/>
          <w:szCs w:val="22"/>
        </w:rPr>
        <w:t>T</w:t>
      </w:r>
      <w:r w:rsidR="00AB249C">
        <w:rPr>
          <w:sz w:val="22"/>
          <w:szCs w:val="22"/>
        </w:rPr>
        <w:t xml:space="preserve">echnicians </w:t>
      </w:r>
      <w:r w:rsidR="001943C6">
        <w:rPr>
          <w:sz w:val="22"/>
          <w:szCs w:val="22"/>
        </w:rPr>
        <w:t>P</w:t>
      </w:r>
      <w:r w:rsidR="00AB249C">
        <w:rPr>
          <w:sz w:val="22"/>
          <w:szCs w:val="22"/>
        </w:rPr>
        <w:t>ro</w:t>
      </w:r>
      <w:r w:rsidR="001943C6">
        <w:rPr>
          <w:sz w:val="22"/>
          <w:szCs w:val="22"/>
        </w:rPr>
        <w:t>gramme</w:t>
      </w:r>
      <w:r w:rsidR="00AB249C">
        <w:rPr>
          <w:sz w:val="22"/>
          <w:szCs w:val="22"/>
        </w:rPr>
        <w:t xml:space="preserve"> </w:t>
      </w:r>
      <w:r w:rsidR="001943C6">
        <w:rPr>
          <w:sz w:val="22"/>
          <w:szCs w:val="22"/>
        </w:rPr>
        <w:t>L</w:t>
      </w:r>
      <w:r w:rsidR="00AB249C">
        <w:rPr>
          <w:sz w:val="22"/>
          <w:szCs w:val="22"/>
        </w:rPr>
        <w:t>ead, Claire Hann from People and Organisational Development.</w:t>
      </w:r>
    </w:p>
    <w:p w14:paraId="6748C569" w14:textId="7994EA66" w:rsidR="00D640FB" w:rsidRPr="00B95273" w:rsidRDefault="00D640FB">
      <w:pPr>
        <w:rPr>
          <w:sz w:val="22"/>
          <w:szCs w:val="22"/>
        </w:rPr>
      </w:pPr>
      <w:r w:rsidRPr="00B95273">
        <w:rPr>
          <w:sz w:val="22"/>
          <w:szCs w:val="22"/>
        </w:rPr>
        <w:t>The Technician Champions will have two main r</w:t>
      </w:r>
      <w:r w:rsidR="0064686F">
        <w:rPr>
          <w:sz w:val="22"/>
          <w:szCs w:val="22"/>
        </w:rPr>
        <w:t>esponsibilities</w:t>
      </w:r>
      <w:r w:rsidRPr="00B95273">
        <w:rPr>
          <w:sz w:val="22"/>
          <w:szCs w:val="22"/>
        </w:rPr>
        <w:t>:</w:t>
      </w:r>
    </w:p>
    <w:p w14:paraId="2BAA7A52" w14:textId="5C7D464F" w:rsidR="00D640FB" w:rsidRPr="00B95273" w:rsidRDefault="00D640FB" w:rsidP="00D640FB">
      <w:pPr>
        <w:pStyle w:val="ListParagraph"/>
        <w:numPr>
          <w:ilvl w:val="0"/>
          <w:numId w:val="1"/>
        </w:numPr>
        <w:rPr>
          <w:sz w:val="22"/>
          <w:szCs w:val="22"/>
        </w:rPr>
      </w:pPr>
      <w:r w:rsidRPr="00B95273">
        <w:rPr>
          <w:sz w:val="22"/>
          <w:szCs w:val="22"/>
        </w:rPr>
        <w:t xml:space="preserve">To act as a conduit for information and communications between their department, division or college and the central University. The </w:t>
      </w:r>
      <w:r w:rsidR="001943C6">
        <w:rPr>
          <w:sz w:val="22"/>
          <w:szCs w:val="22"/>
        </w:rPr>
        <w:t>T</w:t>
      </w:r>
      <w:r w:rsidRPr="00B95273">
        <w:rPr>
          <w:sz w:val="22"/>
          <w:szCs w:val="22"/>
        </w:rPr>
        <w:t xml:space="preserve">echnicians </w:t>
      </w:r>
      <w:r w:rsidR="001943C6">
        <w:rPr>
          <w:sz w:val="22"/>
          <w:szCs w:val="22"/>
        </w:rPr>
        <w:t>P</w:t>
      </w:r>
      <w:r w:rsidRPr="00B95273">
        <w:rPr>
          <w:sz w:val="22"/>
          <w:szCs w:val="22"/>
        </w:rPr>
        <w:t>ro</w:t>
      </w:r>
      <w:r w:rsidR="001943C6">
        <w:rPr>
          <w:sz w:val="22"/>
          <w:szCs w:val="22"/>
        </w:rPr>
        <w:t>gramme</w:t>
      </w:r>
      <w:r w:rsidRPr="00B95273">
        <w:rPr>
          <w:sz w:val="22"/>
          <w:szCs w:val="22"/>
        </w:rPr>
        <w:t xml:space="preserve"> </w:t>
      </w:r>
      <w:r w:rsidR="001943C6">
        <w:rPr>
          <w:sz w:val="22"/>
          <w:szCs w:val="22"/>
        </w:rPr>
        <w:t>L</w:t>
      </w:r>
      <w:r w:rsidRPr="00B95273">
        <w:rPr>
          <w:sz w:val="22"/>
          <w:szCs w:val="22"/>
        </w:rPr>
        <w:t xml:space="preserve">ead is keen to gather information on the </w:t>
      </w:r>
      <w:r w:rsidR="0036465F">
        <w:rPr>
          <w:sz w:val="22"/>
          <w:szCs w:val="22"/>
        </w:rPr>
        <w:t xml:space="preserve">challenges </w:t>
      </w:r>
      <w:r w:rsidRPr="00B95273">
        <w:rPr>
          <w:sz w:val="22"/>
          <w:szCs w:val="22"/>
        </w:rPr>
        <w:t xml:space="preserve">that technical staff are facing </w:t>
      </w:r>
      <w:r w:rsidR="0036465F">
        <w:rPr>
          <w:sz w:val="22"/>
          <w:szCs w:val="22"/>
        </w:rPr>
        <w:t xml:space="preserve">and to consider the opportunities </w:t>
      </w:r>
      <w:r w:rsidRPr="00B95273">
        <w:rPr>
          <w:sz w:val="22"/>
          <w:szCs w:val="22"/>
        </w:rPr>
        <w:t xml:space="preserve">and support they need; and in turn the </w:t>
      </w:r>
      <w:r w:rsidR="001943C6">
        <w:rPr>
          <w:sz w:val="22"/>
          <w:szCs w:val="22"/>
        </w:rPr>
        <w:t>T</w:t>
      </w:r>
      <w:r w:rsidRPr="00B95273">
        <w:rPr>
          <w:sz w:val="22"/>
          <w:szCs w:val="22"/>
        </w:rPr>
        <w:t xml:space="preserve">echnician </w:t>
      </w:r>
      <w:r w:rsidR="001943C6">
        <w:rPr>
          <w:sz w:val="22"/>
          <w:szCs w:val="22"/>
        </w:rPr>
        <w:t>C</w:t>
      </w:r>
      <w:r w:rsidRPr="00B95273">
        <w:rPr>
          <w:sz w:val="22"/>
          <w:szCs w:val="22"/>
        </w:rPr>
        <w:t xml:space="preserve">hampions </w:t>
      </w:r>
      <w:r w:rsidR="0020162E" w:rsidRPr="00B95273">
        <w:rPr>
          <w:sz w:val="22"/>
          <w:szCs w:val="22"/>
        </w:rPr>
        <w:t>will help to</w:t>
      </w:r>
      <w:r w:rsidRPr="00B95273">
        <w:rPr>
          <w:sz w:val="22"/>
          <w:szCs w:val="22"/>
        </w:rPr>
        <w:t xml:space="preserve"> publicise activities and events being organised centrally</w:t>
      </w:r>
      <w:r w:rsidR="0020162E" w:rsidRPr="00B95273">
        <w:rPr>
          <w:sz w:val="22"/>
          <w:szCs w:val="22"/>
        </w:rPr>
        <w:t>.</w:t>
      </w:r>
    </w:p>
    <w:p w14:paraId="20740971" w14:textId="77777777" w:rsidR="0020162E" w:rsidRPr="00B95273" w:rsidRDefault="0020162E" w:rsidP="0020162E">
      <w:pPr>
        <w:pStyle w:val="ListParagraph"/>
        <w:rPr>
          <w:sz w:val="22"/>
          <w:szCs w:val="22"/>
        </w:rPr>
      </w:pPr>
    </w:p>
    <w:p w14:paraId="08A073E3" w14:textId="18757B42" w:rsidR="00E81BAE" w:rsidRPr="00B95273" w:rsidRDefault="0020162E" w:rsidP="00E81BAE">
      <w:pPr>
        <w:pStyle w:val="ListParagraph"/>
        <w:numPr>
          <w:ilvl w:val="0"/>
          <w:numId w:val="1"/>
        </w:numPr>
        <w:rPr>
          <w:sz w:val="22"/>
          <w:szCs w:val="22"/>
        </w:rPr>
      </w:pPr>
      <w:r w:rsidRPr="00B95273">
        <w:rPr>
          <w:sz w:val="22"/>
          <w:szCs w:val="22"/>
        </w:rPr>
        <w:t>To work on a project of their choice, with support</w:t>
      </w:r>
      <w:r w:rsidR="001943C6">
        <w:rPr>
          <w:sz w:val="22"/>
          <w:szCs w:val="22"/>
        </w:rPr>
        <w:t xml:space="preserve"> and guidance</w:t>
      </w:r>
      <w:r w:rsidRPr="00B95273">
        <w:rPr>
          <w:sz w:val="22"/>
          <w:szCs w:val="22"/>
        </w:rPr>
        <w:t xml:space="preserve"> from the </w:t>
      </w:r>
      <w:r w:rsidR="001943C6">
        <w:rPr>
          <w:sz w:val="22"/>
          <w:szCs w:val="22"/>
        </w:rPr>
        <w:t>T</w:t>
      </w:r>
      <w:r w:rsidRPr="00B95273">
        <w:rPr>
          <w:sz w:val="22"/>
          <w:szCs w:val="22"/>
        </w:rPr>
        <w:t xml:space="preserve">echnicians </w:t>
      </w:r>
      <w:r w:rsidR="001943C6">
        <w:rPr>
          <w:sz w:val="22"/>
          <w:szCs w:val="22"/>
        </w:rPr>
        <w:t>P</w:t>
      </w:r>
      <w:r w:rsidRPr="00B95273">
        <w:rPr>
          <w:sz w:val="22"/>
          <w:szCs w:val="22"/>
        </w:rPr>
        <w:t>ro</w:t>
      </w:r>
      <w:r w:rsidR="001943C6">
        <w:rPr>
          <w:sz w:val="22"/>
          <w:szCs w:val="22"/>
        </w:rPr>
        <w:t>gramme</w:t>
      </w:r>
      <w:r w:rsidRPr="00B95273">
        <w:rPr>
          <w:sz w:val="22"/>
          <w:szCs w:val="22"/>
        </w:rPr>
        <w:t xml:space="preserve"> </w:t>
      </w:r>
      <w:r w:rsidR="001943C6">
        <w:rPr>
          <w:sz w:val="22"/>
          <w:szCs w:val="22"/>
        </w:rPr>
        <w:t>L</w:t>
      </w:r>
      <w:r w:rsidRPr="00B95273">
        <w:rPr>
          <w:sz w:val="22"/>
          <w:szCs w:val="22"/>
        </w:rPr>
        <w:t xml:space="preserve">ead as required. This project should contribute to at least one of the aims of the wider </w:t>
      </w:r>
      <w:proofErr w:type="gramStart"/>
      <w:r w:rsidRPr="00B95273">
        <w:rPr>
          <w:sz w:val="22"/>
          <w:szCs w:val="22"/>
        </w:rPr>
        <w:t>technicians</w:t>
      </w:r>
      <w:proofErr w:type="gramEnd"/>
      <w:r w:rsidRPr="00B95273">
        <w:rPr>
          <w:sz w:val="22"/>
          <w:szCs w:val="22"/>
        </w:rPr>
        <w:t xml:space="preserve"> programme: namely, raising the profile of technical staff and/or supporting them with their career development. </w:t>
      </w:r>
      <w:r w:rsidR="00AE3B8E">
        <w:rPr>
          <w:sz w:val="22"/>
          <w:szCs w:val="22"/>
        </w:rPr>
        <w:t xml:space="preserve">The project should have some impact beyond </w:t>
      </w:r>
      <w:r w:rsidR="000D0A85">
        <w:rPr>
          <w:sz w:val="22"/>
          <w:szCs w:val="22"/>
        </w:rPr>
        <w:t xml:space="preserve">the post-holder’s own team. </w:t>
      </w:r>
      <w:r w:rsidRPr="00B95273">
        <w:rPr>
          <w:sz w:val="22"/>
          <w:szCs w:val="22"/>
        </w:rPr>
        <w:t>Projects could include (but are not limited to)</w:t>
      </w:r>
      <w:r w:rsidR="00E81BAE" w:rsidRPr="00B95273">
        <w:rPr>
          <w:sz w:val="22"/>
          <w:szCs w:val="22"/>
        </w:rPr>
        <w:t>:</w:t>
      </w:r>
    </w:p>
    <w:p w14:paraId="558A3DDB" w14:textId="6DC35BAC" w:rsidR="0020162E" w:rsidRPr="00B95273" w:rsidRDefault="0020162E" w:rsidP="0020162E">
      <w:pPr>
        <w:pStyle w:val="ListParagraph"/>
        <w:numPr>
          <w:ilvl w:val="0"/>
          <w:numId w:val="2"/>
        </w:numPr>
        <w:rPr>
          <w:sz w:val="22"/>
          <w:szCs w:val="22"/>
        </w:rPr>
      </w:pPr>
      <w:r w:rsidRPr="00B95273">
        <w:rPr>
          <w:sz w:val="22"/>
          <w:szCs w:val="22"/>
        </w:rPr>
        <w:t>Organising an event, exhibition or conference;</w:t>
      </w:r>
    </w:p>
    <w:p w14:paraId="35E36B38" w14:textId="7AA0CBB8" w:rsidR="0020162E" w:rsidRPr="00B95273" w:rsidRDefault="0020162E" w:rsidP="0020162E">
      <w:pPr>
        <w:pStyle w:val="ListParagraph"/>
        <w:numPr>
          <w:ilvl w:val="0"/>
          <w:numId w:val="2"/>
        </w:numPr>
        <w:rPr>
          <w:sz w:val="22"/>
          <w:szCs w:val="22"/>
        </w:rPr>
      </w:pPr>
      <w:r w:rsidRPr="00B95273">
        <w:rPr>
          <w:sz w:val="22"/>
          <w:szCs w:val="22"/>
        </w:rPr>
        <w:t>Setting up a work shadowing scheme or mentoring programme for technical staff;</w:t>
      </w:r>
    </w:p>
    <w:p w14:paraId="10F159F8" w14:textId="137BD509" w:rsidR="00795982" w:rsidRPr="00EC4CEF" w:rsidRDefault="00E81BAE" w:rsidP="00250398">
      <w:pPr>
        <w:pStyle w:val="ListParagraph"/>
        <w:numPr>
          <w:ilvl w:val="0"/>
          <w:numId w:val="2"/>
        </w:numPr>
        <w:rPr>
          <w:sz w:val="22"/>
          <w:szCs w:val="22"/>
        </w:rPr>
      </w:pPr>
      <w:r w:rsidRPr="00B95273">
        <w:rPr>
          <w:sz w:val="22"/>
          <w:szCs w:val="22"/>
        </w:rPr>
        <w:t>Establishing</w:t>
      </w:r>
      <w:r w:rsidR="0020162E" w:rsidRPr="00B95273">
        <w:rPr>
          <w:sz w:val="22"/>
          <w:szCs w:val="22"/>
        </w:rPr>
        <w:t xml:space="preserve"> a</w:t>
      </w:r>
      <w:r w:rsidR="007A3D03">
        <w:rPr>
          <w:sz w:val="22"/>
          <w:szCs w:val="22"/>
        </w:rPr>
        <w:t xml:space="preserve"> network or</w:t>
      </w:r>
      <w:r w:rsidR="0020162E" w:rsidRPr="00B95273">
        <w:rPr>
          <w:sz w:val="22"/>
          <w:szCs w:val="22"/>
        </w:rPr>
        <w:t xml:space="preserve"> community of practice for technical staff in </w:t>
      </w:r>
      <w:r w:rsidR="00F04421">
        <w:rPr>
          <w:sz w:val="22"/>
          <w:szCs w:val="22"/>
        </w:rPr>
        <w:t>your</w:t>
      </w:r>
      <w:r w:rsidR="0020162E" w:rsidRPr="00B95273">
        <w:rPr>
          <w:sz w:val="22"/>
          <w:szCs w:val="22"/>
        </w:rPr>
        <w:t xml:space="preserve"> professional area</w:t>
      </w:r>
      <w:r w:rsidR="008F42B3">
        <w:rPr>
          <w:sz w:val="22"/>
          <w:szCs w:val="22"/>
        </w:rPr>
        <w:t xml:space="preserve"> to come together and share ideas and resources.</w:t>
      </w:r>
    </w:p>
    <w:p w14:paraId="35E27B48" w14:textId="21B0A687" w:rsidR="00250398" w:rsidRPr="003A4D53" w:rsidRDefault="00004D1D" w:rsidP="00B95273">
      <w:pPr>
        <w:pStyle w:val="Heading1"/>
      </w:pPr>
      <w:r w:rsidRPr="003A4D53">
        <w:t>How to apply</w:t>
      </w:r>
    </w:p>
    <w:p w14:paraId="22E10AAF" w14:textId="659B9E3A" w:rsidR="00F22A74" w:rsidRPr="00B95273" w:rsidRDefault="002B7386" w:rsidP="00250398">
      <w:pPr>
        <w:rPr>
          <w:sz w:val="22"/>
          <w:szCs w:val="22"/>
        </w:rPr>
      </w:pPr>
      <w:r w:rsidRPr="00B95273">
        <w:rPr>
          <w:sz w:val="22"/>
          <w:szCs w:val="22"/>
        </w:rPr>
        <w:t>If you are interest</w:t>
      </w:r>
      <w:r w:rsidR="00754432" w:rsidRPr="00B95273">
        <w:rPr>
          <w:sz w:val="22"/>
          <w:szCs w:val="22"/>
        </w:rPr>
        <w:t>ed</w:t>
      </w:r>
      <w:r w:rsidRPr="00B95273">
        <w:rPr>
          <w:sz w:val="22"/>
          <w:szCs w:val="22"/>
        </w:rPr>
        <w:t xml:space="preserve"> in being a Technician Champion, please complete the</w:t>
      </w:r>
      <w:r w:rsidR="00094CBE">
        <w:rPr>
          <w:sz w:val="22"/>
          <w:szCs w:val="22"/>
        </w:rPr>
        <w:t xml:space="preserve"> </w:t>
      </w:r>
      <w:hyperlink r:id="rId7" w:history="1">
        <w:r w:rsidR="00094CBE" w:rsidRPr="00094CBE">
          <w:rPr>
            <w:rStyle w:val="Hyperlink"/>
            <w:sz w:val="22"/>
            <w:szCs w:val="22"/>
          </w:rPr>
          <w:t>Expression of Interest form</w:t>
        </w:r>
      </w:hyperlink>
      <w:r w:rsidR="00094CBE">
        <w:rPr>
          <w:sz w:val="22"/>
          <w:szCs w:val="22"/>
        </w:rPr>
        <w:t xml:space="preserve"> </w:t>
      </w:r>
      <w:r w:rsidRPr="00B95273">
        <w:rPr>
          <w:sz w:val="22"/>
          <w:szCs w:val="22"/>
        </w:rPr>
        <w:t xml:space="preserve">by </w:t>
      </w:r>
      <w:r w:rsidR="003A4D53" w:rsidRPr="00B95273">
        <w:rPr>
          <w:sz w:val="22"/>
          <w:szCs w:val="22"/>
        </w:rPr>
        <w:t xml:space="preserve">Friday </w:t>
      </w:r>
      <w:r w:rsidR="00D056A2">
        <w:rPr>
          <w:sz w:val="22"/>
          <w:szCs w:val="22"/>
        </w:rPr>
        <w:t>8</w:t>
      </w:r>
      <w:r w:rsidR="003A4D53" w:rsidRPr="00B95273">
        <w:rPr>
          <w:sz w:val="22"/>
          <w:szCs w:val="22"/>
        </w:rPr>
        <w:t xml:space="preserve"> December. </w:t>
      </w:r>
      <w:r w:rsidR="00F22A74" w:rsidRPr="00B95273">
        <w:rPr>
          <w:sz w:val="22"/>
          <w:szCs w:val="22"/>
        </w:rPr>
        <w:t>A small panel</w:t>
      </w:r>
      <w:r w:rsidR="005735B8">
        <w:rPr>
          <w:sz w:val="22"/>
          <w:szCs w:val="22"/>
        </w:rPr>
        <w:t>, consisting of the pro</w:t>
      </w:r>
      <w:r w:rsidR="00EC4CEF">
        <w:rPr>
          <w:sz w:val="22"/>
          <w:szCs w:val="22"/>
        </w:rPr>
        <w:t>gramme</w:t>
      </w:r>
      <w:r w:rsidR="005735B8">
        <w:rPr>
          <w:sz w:val="22"/>
          <w:szCs w:val="22"/>
        </w:rPr>
        <w:t xml:space="preserve"> lead, a senior member of staff from P</w:t>
      </w:r>
      <w:r w:rsidR="00EC4CEF">
        <w:rPr>
          <w:sz w:val="22"/>
          <w:szCs w:val="22"/>
        </w:rPr>
        <w:t xml:space="preserve">eople and </w:t>
      </w:r>
      <w:r w:rsidR="005735B8">
        <w:rPr>
          <w:sz w:val="22"/>
          <w:szCs w:val="22"/>
        </w:rPr>
        <w:t>O</w:t>
      </w:r>
      <w:r w:rsidR="00EC4CEF">
        <w:rPr>
          <w:sz w:val="22"/>
          <w:szCs w:val="22"/>
        </w:rPr>
        <w:t xml:space="preserve">rganisational </w:t>
      </w:r>
      <w:r w:rsidR="005735B8">
        <w:rPr>
          <w:sz w:val="22"/>
          <w:szCs w:val="22"/>
        </w:rPr>
        <w:t>D</w:t>
      </w:r>
      <w:r w:rsidR="00EC4CEF">
        <w:rPr>
          <w:sz w:val="22"/>
          <w:szCs w:val="22"/>
        </w:rPr>
        <w:t>evelopment</w:t>
      </w:r>
      <w:r w:rsidR="005735B8">
        <w:rPr>
          <w:sz w:val="22"/>
          <w:szCs w:val="22"/>
        </w:rPr>
        <w:t xml:space="preserve"> and a</w:t>
      </w:r>
      <w:r w:rsidR="00B72FFF">
        <w:rPr>
          <w:sz w:val="22"/>
          <w:szCs w:val="22"/>
        </w:rPr>
        <w:t xml:space="preserve"> senior</w:t>
      </w:r>
      <w:r w:rsidR="005735B8">
        <w:rPr>
          <w:sz w:val="22"/>
          <w:szCs w:val="22"/>
        </w:rPr>
        <w:t xml:space="preserve"> technical manager,</w:t>
      </w:r>
      <w:r w:rsidR="00F22A74" w:rsidRPr="00B95273">
        <w:rPr>
          <w:sz w:val="22"/>
          <w:szCs w:val="22"/>
        </w:rPr>
        <w:t xml:space="preserve"> will assess the applications against the following criteria:</w:t>
      </w:r>
    </w:p>
    <w:p w14:paraId="534064E1" w14:textId="69F45890" w:rsidR="00C55DEE" w:rsidRPr="005A7393" w:rsidRDefault="003775F2" w:rsidP="005A7393">
      <w:pPr>
        <w:pStyle w:val="ListParagraph"/>
        <w:numPr>
          <w:ilvl w:val="0"/>
          <w:numId w:val="3"/>
        </w:numPr>
        <w:rPr>
          <w:sz w:val="22"/>
          <w:szCs w:val="22"/>
        </w:rPr>
      </w:pPr>
      <w:r w:rsidRPr="005A7393">
        <w:rPr>
          <w:sz w:val="22"/>
          <w:szCs w:val="22"/>
        </w:rPr>
        <w:t>E</w:t>
      </w:r>
      <w:r w:rsidR="00C55DEE" w:rsidRPr="005A7393">
        <w:rPr>
          <w:sz w:val="22"/>
          <w:szCs w:val="22"/>
        </w:rPr>
        <w:t>xperience</w:t>
      </w:r>
      <w:r w:rsidRPr="005A7393">
        <w:rPr>
          <w:sz w:val="22"/>
          <w:szCs w:val="22"/>
        </w:rPr>
        <w:t xml:space="preserve">, </w:t>
      </w:r>
      <w:r w:rsidR="00C55DEE" w:rsidRPr="005A7393">
        <w:rPr>
          <w:sz w:val="22"/>
          <w:szCs w:val="22"/>
        </w:rPr>
        <w:t>skills</w:t>
      </w:r>
      <w:r w:rsidRPr="005A7393">
        <w:rPr>
          <w:sz w:val="22"/>
          <w:szCs w:val="22"/>
        </w:rPr>
        <w:t xml:space="preserve"> and </w:t>
      </w:r>
      <w:r w:rsidR="00C55DEE" w:rsidRPr="005A7393">
        <w:rPr>
          <w:sz w:val="22"/>
          <w:szCs w:val="22"/>
        </w:rPr>
        <w:t>knowledge</w:t>
      </w:r>
      <w:r w:rsidRPr="005A7393">
        <w:rPr>
          <w:sz w:val="22"/>
          <w:szCs w:val="22"/>
        </w:rPr>
        <w:t xml:space="preserve"> that are relevant to the Technic</w:t>
      </w:r>
      <w:r w:rsidR="00621197" w:rsidRPr="005A7393">
        <w:rPr>
          <w:sz w:val="22"/>
          <w:szCs w:val="22"/>
        </w:rPr>
        <w:t>i</w:t>
      </w:r>
      <w:r w:rsidRPr="005A7393">
        <w:rPr>
          <w:sz w:val="22"/>
          <w:szCs w:val="22"/>
        </w:rPr>
        <w:t>an Champion role</w:t>
      </w:r>
      <w:r w:rsidR="0047462C" w:rsidRPr="005A7393">
        <w:rPr>
          <w:sz w:val="22"/>
          <w:szCs w:val="22"/>
        </w:rPr>
        <w:t>:</w:t>
      </w:r>
    </w:p>
    <w:p w14:paraId="2FA9CAFF" w14:textId="299C42DF" w:rsidR="0047462C" w:rsidRDefault="008A4AF9" w:rsidP="0047462C">
      <w:pPr>
        <w:pStyle w:val="ListParagraph"/>
        <w:numPr>
          <w:ilvl w:val="1"/>
          <w:numId w:val="2"/>
        </w:numPr>
        <w:rPr>
          <w:sz w:val="22"/>
          <w:szCs w:val="22"/>
        </w:rPr>
      </w:pPr>
      <w:r>
        <w:rPr>
          <w:sz w:val="22"/>
          <w:szCs w:val="22"/>
        </w:rPr>
        <w:t>Ability to communicate effectively with a range of audiences</w:t>
      </w:r>
      <w:r w:rsidR="00047B18">
        <w:rPr>
          <w:sz w:val="22"/>
          <w:szCs w:val="22"/>
        </w:rPr>
        <w:t>;</w:t>
      </w:r>
    </w:p>
    <w:p w14:paraId="2646B813" w14:textId="6ABE1CAE" w:rsidR="00CB4ECB" w:rsidRDefault="00CB4ECB" w:rsidP="0047462C">
      <w:pPr>
        <w:pStyle w:val="ListParagraph"/>
        <w:numPr>
          <w:ilvl w:val="1"/>
          <w:numId w:val="2"/>
        </w:numPr>
        <w:rPr>
          <w:sz w:val="22"/>
          <w:szCs w:val="22"/>
        </w:rPr>
      </w:pPr>
      <w:r>
        <w:rPr>
          <w:sz w:val="22"/>
          <w:szCs w:val="22"/>
        </w:rPr>
        <w:t>Ability to work independently, using own initiative</w:t>
      </w:r>
      <w:r w:rsidR="00047B18">
        <w:rPr>
          <w:sz w:val="22"/>
          <w:szCs w:val="22"/>
        </w:rPr>
        <w:t>;</w:t>
      </w:r>
    </w:p>
    <w:p w14:paraId="5F59E031" w14:textId="7B174150" w:rsidR="00CB4ECB" w:rsidRDefault="00047B18" w:rsidP="0047462C">
      <w:pPr>
        <w:pStyle w:val="ListParagraph"/>
        <w:numPr>
          <w:ilvl w:val="1"/>
          <w:numId w:val="2"/>
        </w:numPr>
        <w:rPr>
          <w:sz w:val="22"/>
          <w:szCs w:val="22"/>
        </w:rPr>
      </w:pPr>
      <w:r>
        <w:rPr>
          <w:sz w:val="22"/>
          <w:szCs w:val="22"/>
        </w:rPr>
        <w:t>Organisational skills;</w:t>
      </w:r>
    </w:p>
    <w:p w14:paraId="73716D40" w14:textId="53D67070" w:rsidR="00047B18" w:rsidRDefault="00B5368A" w:rsidP="0047462C">
      <w:pPr>
        <w:pStyle w:val="ListParagraph"/>
        <w:numPr>
          <w:ilvl w:val="1"/>
          <w:numId w:val="2"/>
        </w:numPr>
        <w:rPr>
          <w:sz w:val="22"/>
          <w:szCs w:val="22"/>
        </w:rPr>
      </w:pPr>
      <w:r>
        <w:rPr>
          <w:sz w:val="22"/>
          <w:szCs w:val="22"/>
        </w:rPr>
        <w:t>Ability to think c</w:t>
      </w:r>
      <w:r w:rsidR="00047B18">
        <w:rPr>
          <w:sz w:val="22"/>
          <w:szCs w:val="22"/>
        </w:rPr>
        <w:t>reativ</w:t>
      </w:r>
      <w:r w:rsidR="001943C6">
        <w:rPr>
          <w:sz w:val="22"/>
          <w:szCs w:val="22"/>
        </w:rPr>
        <w:t>ely</w:t>
      </w:r>
      <w:r w:rsidR="0036465F">
        <w:rPr>
          <w:sz w:val="22"/>
          <w:szCs w:val="22"/>
        </w:rPr>
        <w:t xml:space="preserve"> and </w:t>
      </w:r>
      <w:proofErr w:type="gramStart"/>
      <w:r>
        <w:rPr>
          <w:sz w:val="22"/>
          <w:szCs w:val="22"/>
        </w:rPr>
        <w:t>innovate;</w:t>
      </w:r>
      <w:proofErr w:type="gramEnd"/>
    </w:p>
    <w:p w14:paraId="20E0E2A3" w14:textId="28E0DFDD" w:rsidR="00F52EF9" w:rsidRDefault="0036465F" w:rsidP="0047462C">
      <w:pPr>
        <w:pStyle w:val="ListParagraph"/>
        <w:numPr>
          <w:ilvl w:val="1"/>
          <w:numId w:val="2"/>
        </w:numPr>
        <w:rPr>
          <w:sz w:val="22"/>
          <w:szCs w:val="22"/>
        </w:rPr>
      </w:pPr>
      <w:r>
        <w:rPr>
          <w:sz w:val="22"/>
          <w:szCs w:val="22"/>
        </w:rPr>
        <w:t xml:space="preserve">Strong interpersonal </w:t>
      </w:r>
      <w:proofErr w:type="gramStart"/>
      <w:r>
        <w:rPr>
          <w:sz w:val="22"/>
          <w:szCs w:val="22"/>
        </w:rPr>
        <w:t>skills</w:t>
      </w:r>
      <w:r w:rsidR="005A7393">
        <w:rPr>
          <w:sz w:val="22"/>
          <w:szCs w:val="22"/>
        </w:rPr>
        <w:t>;</w:t>
      </w:r>
      <w:proofErr w:type="gramEnd"/>
    </w:p>
    <w:p w14:paraId="34BE9E6C" w14:textId="7B9F95CD" w:rsidR="00F53B2C" w:rsidRPr="00B95273" w:rsidRDefault="00F53B2C" w:rsidP="0047462C">
      <w:pPr>
        <w:pStyle w:val="ListParagraph"/>
        <w:numPr>
          <w:ilvl w:val="1"/>
          <w:numId w:val="2"/>
        </w:numPr>
        <w:rPr>
          <w:sz w:val="22"/>
          <w:szCs w:val="22"/>
        </w:rPr>
      </w:pPr>
      <w:r>
        <w:rPr>
          <w:sz w:val="22"/>
          <w:szCs w:val="22"/>
        </w:rPr>
        <w:t>Ability to network</w:t>
      </w:r>
      <w:r w:rsidR="005A7393">
        <w:rPr>
          <w:sz w:val="22"/>
          <w:szCs w:val="22"/>
        </w:rPr>
        <w:t xml:space="preserve"> and influence others.</w:t>
      </w:r>
    </w:p>
    <w:p w14:paraId="05B04053" w14:textId="335D0771" w:rsidR="003A6CD8" w:rsidRPr="005A7393" w:rsidRDefault="003934ED" w:rsidP="005A7393">
      <w:pPr>
        <w:pStyle w:val="ListParagraph"/>
        <w:numPr>
          <w:ilvl w:val="0"/>
          <w:numId w:val="3"/>
        </w:numPr>
        <w:rPr>
          <w:sz w:val="22"/>
          <w:szCs w:val="22"/>
        </w:rPr>
      </w:pPr>
      <w:r w:rsidRPr="005A7393">
        <w:rPr>
          <w:sz w:val="22"/>
          <w:szCs w:val="22"/>
        </w:rPr>
        <w:lastRenderedPageBreak/>
        <w:t>Commitment to championing and supporting technical staff in your department and across the wider collegiate University</w:t>
      </w:r>
      <w:r w:rsidR="004F37F1">
        <w:rPr>
          <w:sz w:val="22"/>
          <w:szCs w:val="22"/>
        </w:rPr>
        <w:t>.</w:t>
      </w:r>
    </w:p>
    <w:p w14:paraId="560E87FD" w14:textId="3B5D61DA" w:rsidR="00880E54" w:rsidRPr="00880E54" w:rsidRDefault="00880E54" w:rsidP="005A7393">
      <w:pPr>
        <w:pStyle w:val="ListParagraph"/>
        <w:numPr>
          <w:ilvl w:val="0"/>
          <w:numId w:val="3"/>
        </w:numPr>
        <w:rPr>
          <w:sz w:val="22"/>
          <w:szCs w:val="22"/>
        </w:rPr>
      </w:pPr>
      <w:r>
        <w:rPr>
          <w:sz w:val="22"/>
          <w:szCs w:val="22"/>
        </w:rPr>
        <w:t xml:space="preserve">Relevance and </w:t>
      </w:r>
      <w:r w:rsidR="00897531">
        <w:rPr>
          <w:sz w:val="22"/>
          <w:szCs w:val="22"/>
        </w:rPr>
        <w:t>originality of your project idea.</w:t>
      </w:r>
    </w:p>
    <w:p w14:paraId="22195551" w14:textId="5620434E" w:rsidR="00004D1D" w:rsidRDefault="003A4D53" w:rsidP="009763CE">
      <w:pPr>
        <w:rPr>
          <w:sz w:val="22"/>
          <w:szCs w:val="22"/>
        </w:rPr>
      </w:pPr>
      <w:r w:rsidRPr="00B95273">
        <w:rPr>
          <w:sz w:val="22"/>
          <w:szCs w:val="22"/>
        </w:rPr>
        <w:t>Champions will be selected on the basis of the information provided on the form, but in the event that there are a very large number of applications, shortlisted applicants may be invited to attend a</w:t>
      </w:r>
      <w:r w:rsidR="00B72FFF">
        <w:rPr>
          <w:sz w:val="22"/>
          <w:szCs w:val="22"/>
        </w:rPr>
        <w:t xml:space="preserve"> short</w:t>
      </w:r>
      <w:r w:rsidRPr="00B95273">
        <w:rPr>
          <w:sz w:val="22"/>
          <w:szCs w:val="22"/>
        </w:rPr>
        <w:t xml:space="preserve"> informal interview.</w:t>
      </w:r>
    </w:p>
    <w:p w14:paraId="2F9D2858" w14:textId="0215E0BE" w:rsidR="00CF04D3" w:rsidRPr="00B95273" w:rsidRDefault="00CF04D3" w:rsidP="009763CE">
      <w:pPr>
        <w:rPr>
          <w:sz w:val="22"/>
          <w:szCs w:val="22"/>
        </w:rPr>
      </w:pPr>
      <w:r>
        <w:rPr>
          <w:sz w:val="22"/>
          <w:szCs w:val="22"/>
        </w:rPr>
        <w:t>When selecting Champions, we will b</w:t>
      </w:r>
      <w:r w:rsidR="00236A79">
        <w:rPr>
          <w:sz w:val="22"/>
          <w:szCs w:val="22"/>
        </w:rPr>
        <w:t xml:space="preserve">e aiming to ensure representation from across the </w:t>
      </w:r>
      <w:r w:rsidR="00012894">
        <w:rPr>
          <w:sz w:val="22"/>
          <w:szCs w:val="22"/>
        </w:rPr>
        <w:t>different Divisions of the University.</w:t>
      </w:r>
    </w:p>
    <w:p w14:paraId="3EE71347" w14:textId="6756995D" w:rsidR="00C25E5A" w:rsidRPr="00B95273" w:rsidRDefault="004919A6" w:rsidP="009763CE">
      <w:pPr>
        <w:rPr>
          <w:sz w:val="22"/>
          <w:szCs w:val="22"/>
        </w:rPr>
      </w:pPr>
      <w:r w:rsidRPr="00B95273">
        <w:rPr>
          <w:sz w:val="22"/>
          <w:szCs w:val="22"/>
        </w:rPr>
        <w:t xml:space="preserve">The </w:t>
      </w:r>
      <w:r w:rsidR="001943C6">
        <w:rPr>
          <w:sz w:val="22"/>
          <w:szCs w:val="22"/>
        </w:rPr>
        <w:t>T</w:t>
      </w:r>
      <w:r w:rsidRPr="00B95273">
        <w:rPr>
          <w:sz w:val="22"/>
          <w:szCs w:val="22"/>
        </w:rPr>
        <w:t xml:space="preserve">echnicians </w:t>
      </w:r>
      <w:r w:rsidR="001943C6">
        <w:rPr>
          <w:sz w:val="22"/>
          <w:szCs w:val="22"/>
        </w:rPr>
        <w:t>P</w:t>
      </w:r>
      <w:r w:rsidRPr="00B95273">
        <w:rPr>
          <w:sz w:val="22"/>
          <w:szCs w:val="22"/>
        </w:rPr>
        <w:t>ro</w:t>
      </w:r>
      <w:r w:rsidR="001943C6">
        <w:rPr>
          <w:sz w:val="22"/>
          <w:szCs w:val="22"/>
        </w:rPr>
        <w:t>gramme</w:t>
      </w:r>
      <w:r w:rsidRPr="00B95273">
        <w:rPr>
          <w:sz w:val="22"/>
          <w:szCs w:val="22"/>
        </w:rPr>
        <w:t xml:space="preserve"> </w:t>
      </w:r>
      <w:r w:rsidR="001943C6">
        <w:rPr>
          <w:sz w:val="22"/>
          <w:szCs w:val="22"/>
        </w:rPr>
        <w:t>L</w:t>
      </w:r>
      <w:r w:rsidRPr="00B95273">
        <w:rPr>
          <w:sz w:val="22"/>
          <w:szCs w:val="22"/>
        </w:rPr>
        <w:t>ead will get in touch with you by</w:t>
      </w:r>
      <w:r w:rsidR="00EF7230" w:rsidRPr="00B95273">
        <w:rPr>
          <w:sz w:val="22"/>
          <w:szCs w:val="22"/>
        </w:rPr>
        <w:t xml:space="preserve"> </w:t>
      </w:r>
      <w:r w:rsidR="00AC76C9">
        <w:rPr>
          <w:sz w:val="22"/>
          <w:szCs w:val="22"/>
        </w:rPr>
        <w:t>15</w:t>
      </w:r>
      <w:r w:rsidR="00EF7230" w:rsidRPr="00B95273">
        <w:rPr>
          <w:sz w:val="22"/>
          <w:szCs w:val="22"/>
        </w:rPr>
        <w:t xml:space="preserve"> December to notify you of the outcome of your expression of interest</w:t>
      </w:r>
      <w:r w:rsidR="00837F3D" w:rsidRPr="00B95273">
        <w:rPr>
          <w:sz w:val="22"/>
          <w:szCs w:val="22"/>
        </w:rPr>
        <w:t>.</w:t>
      </w:r>
    </w:p>
    <w:p w14:paraId="53DEAC33" w14:textId="147E5737" w:rsidR="00837F3D" w:rsidRDefault="00837F3D" w:rsidP="00B95273">
      <w:pPr>
        <w:pStyle w:val="Heading1"/>
      </w:pPr>
      <w:r>
        <w:t>Important notes</w:t>
      </w:r>
    </w:p>
    <w:p w14:paraId="1E0BA64D" w14:textId="0BC9A2A8" w:rsidR="00F27E90" w:rsidRPr="00B95273" w:rsidRDefault="00F27E90" w:rsidP="00250398">
      <w:pPr>
        <w:rPr>
          <w:sz w:val="22"/>
          <w:szCs w:val="22"/>
        </w:rPr>
      </w:pPr>
      <w:r w:rsidRPr="00B95273">
        <w:rPr>
          <w:b/>
          <w:bCs/>
          <w:sz w:val="22"/>
          <w:szCs w:val="22"/>
        </w:rPr>
        <w:t>Please ensure that you have permission from your line manager before you apply</w:t>
      </w:r>
      <w:r w:rsidRPr="00B95273">
        <w:rPr>
          <w:sz w:val="22"/>
          <w:szCs w:val="22"/>
        </w:rPr>
        <w:t xml:space="preserve">. </w:t>
      </w:r>
      <w:r w:rsidR="009A3749">
        <w:rPr>
          <w:sz w:val="22"/>
          <w:szCs w:val="22"/>
        </w:rPr>
        <w:t>Y</w:t>
      </w:r>
      <w:r w:rsidR="00E95A0D">
        <w:rPr>
          <w:sz w:val="22"/>
          <w:szCs w:val="22"/>
        </w:rPr>
        <w:t>our work as a Technician Champion</w:t>
      </w:r>
      <w:r w:rsidR="002B5840">
        <w:rPr>
          <w:sz w:val="22"/>
          <w:szCs w:val="22"/>
        </w:rPr>
        <w:t xml:space="preserve"> will be in addition to your contracted hours</w:t>
      </w:r>
      <w:r w:rsidR="00175A9A">
        <w:rPr>
          <w:sz w:val="22"/>
          <w:szCs w:val="22"/>
        </w:rPr>
        <w:t>, so please consider whether this would be manageable for you before applying.</w:t>
      </w:r>
    </w:p>
    <w:p w14:paraId="758D9920" w14:textId="59B12396" w:rsidR="00D974C0" w:rsidRPr="00B95273" w:rsidRDefault="00D974C0" w:rsidP="00250398">
      <w:pPr>
        <w:rPr>
          <w:sz w:val="22"/>
          <w:szCs w:val="22"/>
        </w:rPr>
      </w:pPr>
      <w:r w:rsidRPr="00B95273">
        <w:rPr>
          <w:sz w:val="22"/>
          <w:szCs w:val="22"/>
        </w:rPr>
        <w:t xml:space="preserve">Please note that as a casual worker you can only work </w:t>
      </w:r>
      <w:r w:rsidR="003F6B5B" w:rsidRPr="00B95273">
        <w:rPr>
          <w:sz w:val="22"/>
          <w:szCs w:val="22"/>
        </w:rPr>
        <w:t>for periods of up to 12 weeks at a time, with a 6 week break in between</w:t>
      </w:r>
      <w:r w:rsidR="004903EE" w:rsidRPr="00B95273">
        <w:rPr>
          <w:sz w:val="22"/>
          <w:szCs w:val="22"/>
        </w:rPr>
        <w:t>.</w:t>
      </w:r>
      <w:r w:rsidR="005F5FB8">
        <w:rPr>
          <w:sz w:val="22"/>
          <w:szCs w:val="22"/>
        </w:rPr>
        <w:t xml:space="preserve"> </w:t>
      </w:r>
      <w:r w:rsidR="00B04F6B">
        <w:rPr>
          <w:sz w:val="22"/>
          <w:szCs w:val="22"/>
        </w:rPr>
        <w:t xml:space="preserve">It will be helpful to factor this into </w:t>
      </w:r>
      <w:r w:rsidR="00C050E8">
        <w:rPr>
          <w:sz w:val="22"/>
          <w:szCs w:val="22"/>
        </w:rPr>
        <w:t>the plans for your project.</w:t>
      </w:r>
      <w:r w:rsidR="00F91D9E">
        <w:rPr>
          <w:sz w:val="22"/>
          <w:szCs w:val="22"/>
        </w:rPr>
        <w:t xml:space="preserve"> </w:t>
      </w:r>
      <w:r w:rsidR="00C050E8">
        <w:rPr>
          <w:sz w:val="22"/>
          <w:szCs w:val="22"/>
        </w:rPr>
        <w:t>I</w:t>
      </w:r>
      <w:r w:rsidR="00F91D9E">
        <w:rPr>
          <w:sz w:val="22"/>
          <w:szCs w:val="22"/>
        </w:rPr>
        <w:t xml:space="preserve">f appointed, </w:t>
      </w:r>
      <w:r w:rsidR="008D587E">
        <w:rPr>
          <w:sz w:val="22"/>
          <w:szCs w:val="22"/>
        </w:rPr>
        <w:t xml:space="preserve">the details of your working pattern </w:t>
      </w:r>
      <w:r w:rsidR="001943C6">
        <w:rPr>
          <w:sz w:val="22"/>
          <w:szCs w:val="22"/>
        </w:rPr>
        <w:t>will</w:t>
      </w:r>
      <w:r w:rsidR="008D587E">
        <w:rPr>
          <w:sz w:val="22"/>
          <w:szCs w:val="22"/>
        </w:rPr>
        <w:t xml:space="preserve"> be</w:t>
      </w:r>
      <w:r w:rsidR="00B5368A">
        <w:rPr>
          <w:sz w:val="22"/>
          <w:szCs w:val="22"/>
        </w:rPr>
        <w:t xml:space="preserve"> agreed</w:t>
      </w:r>
      <w:r w:rsidR="00C050E8">
        <w:rPr>
          <w:sz w:val="22"/>
          <w:szCs w:val="22"/>
        </w:rPr>
        <w:t xml:space="preserve"> through discussion </w:t>
      </w:r>
      <w:r w:rsidR="00D81371">
        <w:rPr>
          <w:sz w:val="22"/>
          <w:szCs w:val="22"/>
        </w:rPr>
        <w:t>with the</w:t>
      </w:r>
      <w:r w:rsidR="00863910">
        <w:rPr>
          <w:sz w:val="22"/>
          <w:szCs w:val="22"/>
        </w:rPr>
        <w:t xml:space="preserve"> </w:t>
      </w:r>
      <w:r w:rsidR="001943C6">
        <w:rPr>
          <w:sz w:val="22"/>
          <w:szCs w:val="22"/>
        </w:rPr>
        <w:t>T</w:t>
      </w:r>
      <w:r w:rsidR="00863910">
        <w:rPr>
          <w:sz w:val="22"/>
          <w:szCs w:val="22"/>
        </w:rPr>
        <w:t xml:space="preserve">echnicians </w:t>
      </w:r>
      <w:r w:rsidR="001943C6">
        <w:rPr>
          <w:sz w:val="22"/>
          <w:szCs w:val="22"/>
        </w:rPr>
        <w:t>Programme L</w:t>
      </w:r>
      <w:r w:rsidR="00863910">
        <w:rPr>
          <w:sz w:val="22"/>
          <w:szCs w:val="22"/>
        </w:rPr>
        <w:t>ead.</w:t>
      </w:r>
    </w:p>
    <w:p w14:paraId="041E076A" w14:textId="6287BAC0" w:rsidR="00C23D37" w:rsidRPr="00B95273" w:rsidRDefault="00C23D37" w:rsidP="00250398">
      <w:pPr>
        <w:rPr>
          <w:sz w:val="22"/>
          <w:szCs w:val="22"/>
        </w:rPr>
      </w:pPr>
      <w:r w:rsidRPr="00B95273">
        <w:rPr>
          <w:sz w:val="22"/>
          <w:szCs w:val="22"/>
        </w:rPr>
        <w:t>If you have any questions about these roles, please feel free to contact Claire Hann</w:t>
      </w:r>
      <w:r w:rsidR="005979AE" w:rsidRPr="00B95273">
        <w:rPr>
          <w:sz w:val="22"/>
          <w:szCs w:val="22"/>
        </w:rPr>
        <w:t xml:space="preserve">, the </w:t>
      </w:r>
      <w:r w:rsidR="001943C6">
        <w:rPr>
          <w:sz w:val="22"/>
          <w:szCs w:val="22"/>
        </w:rPr>
        <w:t>T</w:t>
      </w:r>
      <w:r w:rsidR="005979AE" w:rsidRPr="00B95273">
        <w:rPr>
          <w:sz w:val="22"/>
          <w:szCs w:val="22"/>
        </w:rPr>
        <w:t xml:space="preserve">echnicians </w:t>
      </w:r>
      <w:r w:rsidR="001943C6">
        <w:rPr>
          <w:sz w:val="22"/>
          <w:szCs w:val="22"/>
        </w:rPr>
        <w:t>Programme</w:t>
      </w:r>
      <w:r w:rsidR="005979AE" w:rsidRPr="00B95273">
        <w:rPr>
          <w:sz w:val="22"/>
          <w:szCs w:val="22"/>
        </w:rPr>
        <w:t xml:space="preserve"> </w:t>
      </w:r>
      <w:r w:rsidR="001943C6">
        <w:rPr>
          <w:sz w:val="22"/>
          <w:szCs w:val="22"/>
        </w:rPr>
        <w:t>L</w:t>
      </w:r>
      <w:r w:rsidR="005979AE" w:rsidRPr="00B95273">
        <w:rPr>
          <w:sz w:val="22"/>
          <w:szCs w:val="22"/>
        </w:rPr>
        <w:t>ead: claire.hann@admin.ox.ac.uk.</w:t>
      </w:r>
    </w:p>
    <w:sectPr w:rsidR="00C23D37" w:rsidRPr="00B952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21DBA"/>
    <w:multiLevelType w:val="hybridMultilevel"/>
    <w:tmpl w:val="113C8C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D5444E2"/>
    <w:multiLevelType w:val="hybridMultilevel"/>
    <w:tmpl w:val="820EE4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3676D11"/>
    <w:multiLevelType w:val="hybridMultilevel"/>
    <w:tmpl w:val="C7AEDF6E"/>
    <w:lvl w:ilvl="0" w:tplc="3A041116">
      <w:start w:val="1"/>
      <w:numFmt w:val="bullet"/>
      <w:lvlText w:val=""/>
      <w:lvlJc w:val="left"/>
      <w:pPr>
        <w:ind w:left="1080" w:hanging="360"/>
      </w:pPr>
      <w:rPr>
        <w:rFonts w:ascii="Symbol" w:eastAsiaTheme="minorHAnsi" w:hAnsi="Symbol" w:cstheme="minorBid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93340369">
    <w:abstractNumId w:val="0"/>
  </w:num>
  <w:num w:numId="2" w16cid:durableId="1937008445">
    <w:abstractNumId w:val="2"/>
  </w:num>
  <w:num w:numId="3" w16cid:durableId="20387742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0FB"/>
    <w:rsid w:val="00004D1D"/>
    <w:rsid w:val="00012894"/>
    <w:rsid w:val="00047B18"/>
    <w:rsid w:val="00094CBE"/>
    <w:rsid w:val="000D0A85"/>
    <w:rsid w:val="00150979"/>
    <w:rsid w:val="00175A9A"/>
    <w:rsid w:val="00177141"/>
    <w:rsid w:val="001943C6"/>
    <w:rsid w:val="001A3CDE"/>
    <w:rsid w:val="001B4BF8"/>
    <w:rsid w:val="0020162E"/>
    <w:rsid w:val="00236A79"/>
    <w:rsid w:val="00250398"/>
    <w:rsid w:val="002B5840"/>
    <w:rsid w:val="002B7386"/>
    <w:rsid w:val="0036465F"/>
    <w:rsid w:val="003775F2"/>
    <w:rsid w:val="003934ED"/>
    <w:rsid w:val="003A4D53"/>
    <w:rsid w:val="003A6CD8"/>
    <w:rsid w:val="003C04EB"/>
    <w:rsid w:val="003F6B5B"/>
    <w:rsid w:val="00415B28"/>
    <w:rsid w:val="0045460A"/>
    <w:rsid w:val="0047462C"/>
    <w:rsid w:val="00475B46"/>
    <w:rsid w:val="004903EE"/>
    <w:rsid w:val="004919A6"/>
    <w:rsid w:val="004F37F1"/>
    <w:rsid w:val="0050644B"/>
    <w:rsid w:val="005735B8"/>
    <w:rsid w:val="00594DAC"/>
    <w:rsid w:val="005979AE"/>
    <w:rsid w:val="005A7393"/>
    <w:rsid w:val="005A7E49"/>
    <w:rsid w:val="005F5FB8"/>
    <w:rsid w:val="00621197"/>
    <w:rsid w:val="0064686F"/>
    <w:rsid w:val="00724C45"/>
    <w:rsid w:val="00754432"/>
    <w:rsid w:val="007946DF"/>
    <w:rsid w:val="00795982"/>
    <w:rsid w:val="007A3D03"/>
    <w:rsid w:val="007A4CB8"/>
    <w:rsid w:val="00837F3D"/>
    <w:rsid w:val="008427D1"/>
    <w:rsid w:val="00863910"/>
    <w:rsid w:val="008757FE"/>
    <w:rsid w:val="00880E54"/>
    <w:rsid w:val="00897531"/>
    <w:rsid w:val="008A4AF9"/>
    <w:rsid w:val="008D587E"/>
    <w:rsid w:val="008F42B3"/>
    <w:rsid w:val="009763CE"/>
    <w:rsid w:val="009A3749"/>
    <w:rsid w:val="00A11B67"/>
    <w:rsid w:val="00AB249C"/>
    <w:rsid w:val="00AC76C9"/>
    <w:rsid w:val="00AE3B8E"/>
    <w:rsid w:val="00B04F6B"/>
    <w:rsid w:val="00B5368A"/>
    <w:rsid w:val="00B55441"/>
    <w:rsid w:val="00B72FFF"/>
    <w:rsid w:val="00B95273"/>
    <w:rsid w:val="00BA4CAD"/>
    <w:rsid w:val="00BB2F7A"/>
    <w:rsid w:val="00C050E8"/>
    <w:rsid w:val="00C23D37"/>
    <w:rsid w:val="00C25E5A"/>
    <w:rsid w:val="00C415E3"/>
    <w:rsid w:val="00C55DEE"/>
    <w:rsid w:val="00C67177"/>
    <w:rsid w:val="00C76AB7"/>
    <w:rsid w:val="00CB4ECB"/>
    <w:rsid w:val="00CF04D3"/>
    <w:rsid w:val="00D056A2"/>
    <w:rsid w:val="00D640FB"/>
    <w:rsid w:val="00D81371"/>
    <w:rsid w:val="00D974C0"/>
    <w:rsid w:val="00DC5E14"/>
    <w:rsid w:val="00DE7F04"/>
    <w:rsid w:val="00E43FD8"/>
    <w:rsid w:val="00E75ACA"/>
    <w:rsid w:val="00E81BAE"/>
    <w:rsid w:val="00E82971"/>
    <w:rsid w:val="00E95A0D"/>
    <w:rsid w:val="00EC4CEF"/>
    <w:rsid w:val="00EF7230"/>
    <w:rsid w:val="00F04421"/>
    <w:rsid w:val="00F22A74"/>
    <w:rsid w:val="00F275EC"/>
    <w:rsid w:val="00F27E90"/>
    <w:rsid w:val="00F52EF9"/>
    <w:rsid w:val="00F53B2C"/>
    <w:rsid w:val="00F91AF2"/>
    <w:rsid w:val="00F91D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39968"/>
  <w15:chartTrackingRefBased/>
  <w15:docId w15:val="{14CC1992-825F-4350-B325-C616343D3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273"/>
  </w:style>
  <w:style w:type="paragraph" w:styleId="Heading1">
    <w:name w:val="heading 1"/>
    <w:basedOn w:val="Normal"/>
    <w:next w:val="Normal"/>
    <w:link w:val="Heading1Char"/>
    <w:uiPriority w:val="9"/>
    <w:qFormat/>
    <w:rsid w:val="00B95273"/>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B95273"/>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B95273"/>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B95273"/>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B95273"/>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B95273"/>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B95273"/>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B95273"/>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B95273"/>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40FB"/>
    <w:pPr>
      <w:ind w:left="720"/>
      <w:contextualSpacing/>
    </w:pPr>
  </w:style>
  <w:style w:type="character" w:customStyle="1" w:styleId="Heading1Char">
    <w:name w:val="Heading 1 Char"/>
    <w:basedOn w:val="DefaultParagraphFont"/>
    <w:link w:val="Heading1"/>
    <w:uiPriority w:val="9"/>
    <w:rsid w:val="00B95273"/>
    <w:rPr>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semiHidden/>
    <w:rsid w:val="00B95273"/>
    <w:rPr>
      <w:caps/>
      <w:spacing w:val="15"/>
      <w:shd w:val="clear" w:color="auto" w:fill="D9E2F3" w:themeFill="accent1" w:themeFillTint="33"/>
    </w:rPr>
  </w:style>
  <w:style w:type="character" w:customStyle="1" w:styleId="Heading3Char">
    <w:name w:val="Heading 3 Char"/>
    <w:basedOn w:val="DefaultParagraphFont"/>
    <w:link w:val="Heading3"/>
    <w:uiPriority w:val="9"/>
    <w:semiHidden/>
    <w:rsid w:val="00B95273"/>
    <w:rPr>
      <w:caps/>
      <w:color w:val="1F3763" w:themeColor="accent1" w:themeShade="7F"/>
      <w:spacing w:val="15"/>
    </w:rPr>
  </w:style>
  <w:style w:type="character" w:customStyle="1" w:styleId="Heading4Char">
    <w:name w:val="Heading 4 Char"/>
    <w:basedOn w:val="DefaultParagraphFont"/>
    <w:link w:val="Heading4"/>
    <w:uiPriority w:val="9"/>
    <w:semiHidden/>
    <w:rsid w:val="00B95273"/>
    <w:rPr>
      <w:caps/>
      <w:color w:val="2F5496" w:themeColor="accent1" w:themeShade="BF"/>
      <w:spacing w:val="10"/>
    </w:rPr>
  </w:style>
  <w:style w:type="character" w:customStyle="1" w:styleId="Heading5Char">
    <w:name w:val="Heading 5 Char"/>
    <w:basedOn w:val="DefaultParagraphFont"/>
    <w:link w:val="Heading5"/>
    <w:uiPriority w:val="9"/>
    <w:semiHidden/>
    <w:rsid w:val="00B95273"/>
    <w:rPr>
      <w:caps/>
      <w:color w:val="2F5496" w:themeColor="accent1" w:themeShade="BF"/>
      <w:spacing w:val="10"/>
    </w:rPr>
  </w:style>
  <w:style w:type="character" w:customStyle="1" w:styleId="Heading6Char">
    <w:name w:val="Heading 6 Char"/>
    <w:basedOn w:val="DefaultParagraphFont"/>
    <w:link w:val="Heading6"/>
    <w:uiPriority w:val="9"/>
    <w:semiHidden/>
    <w:rsid w:val="00B95273"/>
    <w:rPr>
      <w:caps/>
      <w:color w:val="2F5496" w:themeColor="accent1" w:themeShade="BF"/>
      <w:spacing w:val="10"/>
    </w:rPr>
  </w:style>
  <w:style w:type="character" w:customStyle="1" w:styleId="Heading7Char">
    <w:name w:val="Heading 7 Char"/>
    <w:basedOn w:val="DefaultParagraphFont"/>
    <w:link w:val="Heading7"/>
    <w:uiPriority w:val="9"/>
    <w:semiHidden/>
    <w:rsid w:val="00B95273"/>
    <w:rPr>
      <w:caps/>
      <w:color w:val="2F5496" w:themeColor="accent1" w:themeShade="BF"/>
      <w:spacing w:val="10"/>
    </w:rPr>
  </w:style>
  <w:style w:type="character" w:customStyle="1" w:styleId="Heading8Char">
    <w:name w:val="Heading 8 Char"/>
    <w:basedOn w:val="DefaultParagraphFont"/>
    <w:link w:val="Heading8"/>
    <w:uiPriority w:val="9"/>
    <w:semiHidden/>
    <w:rsid w:val="00B95273"/>
    <w:rPr>
      <w:caps/>
      <w:spacing w:val="10"/>
      <w:sz w:val="18"/>
      <w:szCs w:val="18"/>
    </w:rPr>
  </w:style>
  <w:style w:type="character" w:customStyle="1" w:styleId="Heading9Char">
    <w:name w:val="Heading 9 Char"/>
    <w:basedOn w:val="DefaultParagraphFont"/>
    <w:link w:val="Heading9"/>
    <w:uiPriority w:val="9"/>
    <w:semiHidden/>
    <w:rsid w:val="00B95273"/>
    <w:rPr>
      <w:i/>
      <w:iCs/>
      <w:caps/>
      <w:spacing w:val="10"/>
      <w:sz w:val="18"/>
      <w:szCs w:val="18"/>
    </w:rPr>
  </w:style>
  <w:style w:type="paragraph" w:styleId="Caption">
    <w:name w:val="caption"/>
    <w:basedOn w:val="Normal"/>
    <w:next w:val="Normal"/>
    <w:uiPriority w:val="35"/>
    <w:semiHidden/>
    <w:unhideWhenUsed/>
    <w:qFormat/>
    <w:rsid w:val="00B95273"/>
    <w:rPr>
      <w:b/>
      <w:bCs/>
      <w:color w:val="2F5496" w:themeColor="accent1" w:themeShade="BF"/>
      <w:sz w:val="16"/>
      <w:szCs w:val="16"/>
    </w:rPr>
  </w:style>
  <w:style w:type="paragraph" w:styleId="Title">
    <w:name w:val="Title"/>
    <w:basedOn w:val="Normal"/>
    <w:next w:val="Normal"/>
    <w:link w:val="TitleChar"/>
    <w:uiPriority w:val="10"/>
    <w:qFormat/>
    <w:rsid w:val="00B95273"/>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B95273"/>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B95273"/>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B95273"/>
    <w:rPr>
      <w:caps/>
      <w:color w:val="595959" w:themeColor="text1" w:themeTint="A6"/>
      <w:spacing w:val="10"/>
      <w:sz w:val="21"/>
      <w:szCs w:val="21"/>
    </w:rPr>
  </w:style>
  <w:style w:type="character" w:styleId="Strong">
    <w:name w:val="Strong"/>
    <w:uiPriority w:val="22"/>
    <w:qFormat/>
    <w:rsid w:val="00B95273"/>
    <w:rPr>
      <w:b/>
      <w:bCs/>
    </w:rPr>
  </w:style>
  <w:style w:type="character" w:styleId="Emphasis">
    <w:name w:val="Emphasis"/>
    <w:uiPriority w:val="20"/>
    <w:qFormat/>
    <w:rsid w:val="00B95273"/>
    <w:rPr>
      <w:caps/>
      <w:color w:val="1F3763" w:themeColor="accent1" w:themeShade="7F"/>
      <w:spacing w:val="5"/>
    </w:rPr>
  </w:style>
  <w:style w:type="paragraph" w:styleId="NoSpacing">
    <w:name w:val="No Spacing"/>
    <w:uiPriority w:val="1"/>
    <w:qFormat/>
    <w:rsid w:val="00B95273"/>
    <w:pPr>
      <w:spacing w:after="0" w:line="240" w:lineRule="auto"/>
    </w:pPr>
  </w:style>
  <w:style w:type="paragraph" w:styleId="Quote">
    <w:name w:val="Quote"/>
    <w:basedOn w:val="Normal"/>
    <w:next w:val="Normal"/>
    <w:link w:val="QuoteChar"/>
    <w:uiPriority w:val="29"/>
    <w:qFormat/>
    <w:rsid w:val="00B95273"/>
    <w:rPr>
      <w:i/>
      <w:iCs/>
      <w:sz w:val="24"/>
      <w:szCs w:val="24"/>
    </w:rPr>
  </w:style>
  <w:style w:type="character" w:customStyle="1" w:styleId="QuoteChar">
    <w:name w:val="Quote Char"/>
    <w:basedOn w:val="DefaultParagraphFont"/>
    <w:link w:val="Quote"/>
    <w:uiPriority w:val="29"/>
    <w:rsid w:val="00B95273"/>
    <w:rPr>
      <w:i/>
      <w:iCs/>
      <w:sz w:val="24"/>
      <w:szCs w:val="24"/>
    </w:rPr>
  </w:style>
  <w:style w:type="paragraph" w:styleId="IntenseQuote">
    <w:name w:val="Intense Quote"/>
    <w:basedOn w:val="Normal"/>
    <w:next w:val="Normal"/>
    <w:link w:val="IntenseQuoteChar"/>
    <w:uiPriority w:val="30"/>
    <w:qFormat/>
    <w:rsid w:val="00B95273"/>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B95273"/>
    <w:rPr>
      <w:color w:val="4472C4" w:themeColor="accent1"/>
      <w:sz w:val="24"/>
      <w:szCs w:val="24"/>
    </w:rPr>
  </w:style>
  <w:style w:type="character" w:styleId="SubtleEmphasis">
    <w:name w:val="Subtle Emphasis"/>
    <w:uiPriority w:val="19"/>
    <w:qFormat/>
    <w:rsid w:val="00B95273"/>
    <w:rPr>
      <w:i/>
      <w:iCs/>
      <w:color w:val="1F3763" w:themeColor="accent1" w:themeShade="7F"/>
    </w:rPr>
  </w:style>
  <w:style w:type="character" w:styleId="IntenseEmphasis">
    <w:name w:val="Intense Emphasis"/>
    <w:uiPriority w:val="21"/>
    <w:qFormat/>
    <w:rsid w:val="00B95273"/>
    <w:rPr>
      <w:b/>
      <w:bCs/>
      <w:caps/>
      <w:color w:val="1F3763" w:themeColor="accent1" w:themeShade="7F"/>
      <w:spacing w:val="10"/>
    </w:rPr>
  </w:style>
  <w:style w:type="character" w:styleId="SubtleReference">
    <w:name w:val="Subtle Reference"/>
    <w:uiPriority w:val="31"/>
    <w:qFormat/>
    <w:rsid w:val="00B95273"/>
    <w:rPr>
      <w:b/>
      <w:bCs/>
      <w:color w:val="4472C4" w:themeColor="accent1"/>
    </w:rPr>
  </w:style>
  <w:style w:type="character" w:styleId="IntenseReference">
    <w:name w:val="Intense Reference"/>
    <w:uiPriority w:val="32"/>
    <w:qFormat/>
    <w:rsid w:val="00B95273"/>
    <w:rPr>
      <w:b/>
      <w:bCs/>
      <w:i/>
      <w:iCs/>
      <w:caps/>
      <w:color w:val="4472C4" w:themeColor="accent1"/>
    </w:rPr>
  </w:style>
  <w:style w:type="character" w:styleId="BookTitle">
    <w:name w:val="Book Title"/>
    <w:uiPriority w:val="33"/>
    <w:qFormat/>
    <w:rsid w:val="00B95273"/>
    <w:rPr>
      <w:b/>
      <w:bCs/>
      <w:i/>
      <w:iCs/>
      <w:spacing w:val="0"/>
    </w:rPr>
  </w:style>
  <w:style w:type="paragraph" w:styleId="TOCHeading">
    <w:name w:val="TOC Heading"/>
    <w:basedOn w:val="Heading1"/>
    <w:next w:val="Normal"/>
    <w:uiPriority w:val="39"/>
    <w:semiHidden/>
    <w:unhideWhenUsed/>
    <w:qFormat/>
    <w:rsid w:val="00B95273"/>
    <w:pPr>
      <w:outlineLvl w:val="9"/>
    </w:pPr>
  </w:style>
  <w:style w:type="character" w:styleId="Hyperlink">
    <w:name w:val="Hyperlink"/>
    <w:basedOn w:val="DefaultParagraphFont"/>
    <w:uiPriority w:val="99"/>
    <w:unhideWhenUsed/>
    <w:rsid w:val="00C25E5A"/>
    <w:rPr>
      <w:color w:val="0563C1" w:themeColor="hyperlink"/>
      <w:u w:val="single"/>
    </w:rPr>
  </w:style>
  <w:style w:type="character" w:styleId="UnresolvedMention">
    <w:name w:val="Unresolved Mention"/>
    <w:basedOn w:val="DefaultParagraphFont"/>
    <w:uiPriority w:val="99"/>
    <w:semiHidden/>
    <w:unhideWhenUsed/>
    <w:rsid w:val="00C25E5A"/>
    <w:rPr>
      <w:color w:val="605E5C"/>
      <w:shd w:val="clear" w:color="auto" w:fill="E1DFDD"/>
    </w:rPr>
  </w:style>
  <w:style w:type="character" w:styleId="CommentReference">
    <w:name w:val="annotation reference"/>
    <w:basedOn w:val="DefaultParagraphFont"/>
    <w:uiPriority w:val="99"/>
    <w:semiHidden/>
    <w:unhideWhenUsed/>
    <w:rsid w:val="00C76AB7"/>
    <w:rPr>
      <w:sz w:val="16"/>
      <w:szCs w:val="16"/>
    </w:rPr>
  </w:style>
  <w:style w:type="paragraph" w:styleId="CommentText">
    <w:name w:val="annotation text"/>
    <w:basedOn w:val="Normal"/>
    <w:link w:val="CommentTextChar"/>
    <w:uiPriority w:val="99"/>
    <w:unhideWhenUsed/>
    <w:rsid w:val="00C76AB7"/>
    <w:pPr>
      <w:spacing w:line="240" w:lineRule="auto"/>
    </w:pPr>
  </w:style>
  <w:style w:type="character" w:customStyle="1" w:styleId="CommentTextChar">
    <w:name w:val="Comment Text Char"/>
    <w:basedOn w:val="DefaultParagraphFont"/>
    <w:link w:val="CommentText"/>
    <w:uiPriority w:val="99"/>
    <w:rsid w:val="00C76AB7"/>
  </w:style>
  <w:style w:type="paragraph" w:styleId="CommentSubject">
    <w:name w:val="annotation subject"/>
    <w:basedOn w:val="CommentText"/>
    <w:next w:val="CommentText"/>
    <w:link w:val="CommentSubjectChar"/>
    <w:uiPriority w:val="99"/>
    <w:semiHidden/>
    <w:unhideWhenUsed/>
    <w:rsid w:val="00C76AB7"/>
    <w:rPr>
      <w:b/>
      <w:bCs/>
    </w:rPr>
  </w:style>
  <w:style w:type="character" w:customStyle="1" w:styleId="CommentSubjectChar">
    <w:name w:val="Comment Subject Char"/>
    <w:basedOn w:val="CommentTextChar"/>
    <w:link w:val="CommentSubject"/>
    <w:uiPriority w:val="99"/>
    <w:semiHidden/>
    <w:rsid w:val="00C76AB7"/>
    <w:rPr>
      <w:b/>
      <w:bCs/>
    </w:rPr>
  </w:style>
  <w:style w:type="paragraph" w:styleId="BalloonText">
    <w:name w:val="Balloon Text"/>
    <w:basedOn w:val="Normal"/>
    <w:link w:val="BalloonTextChar"/>
    <w:uiPriority w:val="99"/>
    <w:semiHidden/>
    <w:unhideWhenUsed/>
    <w:rsid w:val="0036465F"/>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65F"/>
    <w:rPr>
      <w:rFonts w:ascii="Segoe UI" w:hAnsi="Segoe UI" w:cs="Segoe UI"/>
      <w:sz w:val="18"/>
      <w:szCs w:val="18"/>
    </w:rPr>
  </w:style>
  <w:style w:type="character" w:styleId="FollowedHyperlink">
    <w:name w:val="FollowedHyperlink"/>
    <w:basedOn w:val="DefaultParagraphFont"/>
    <w:uiPriority w:val="99"/>
    <w:semiHidden/>
    <w:unhideWhenUsed/>
    <w:rsid w:val="00B5368A"/>
    <w:rPr>
      <w:color w:val="954F72" w:themeColor="followedHyperlink"/>
      <w:u w:val="single"/>
    </w:rPr>
  </w:style>
  <w:style w:type="paragraph" w:styleId="Revision">
    <w:name w:val="Revision"/>
    <w:hidden/>
    <w:uiPriority w:val="99"/>
    <w:semiHidden/>
    <w:rsid w:val="001943C6"/>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orms.office.com/e/pcN9LwCfn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d.web.ox.ac.uk/supporting-technicians-at-oxford" TargetMode="External"/><Relationship Id="rId5" Type="http://schemas.openxmlformats.org/officeDocument/2006/relationships/hyperlink" Target="https://www.techniciancommitment.org.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635</Words>
  <Characters>3621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Hann</dc:creator>
  <cp:keywords/>
  <dc:description/>
  <cp:lastModifiedBy>Claire Hann</cp:lastModifiedBy>
  <cp:revision>3</cp:revision>
  <dcterms:created xsi:type="dcterms:W3CDTF">2023-11-10T12:20:00Z</dcterms:created>
  <dcterms:modified xsi:type="dcterms:W3CDTF">2023-11-15T10:35:00Z</dcterms:modified>
</cp:coreProperties>
</file>